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6" w:rsidRDefault="00966446" w:rsidP="00966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Ин</w:t>
      </w:r>
      <w:r w:rsidR="002B548F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вестиционная площадка № 67-16-07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0"/>
        <w:gridCol w:w="6890"/>
      </w:tblGrid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F" w:rsidRPr="002B548F" w:rsidRDefault="002B548F" w:rsidP="002B5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B548F">
              <w:rPr>
                <w:rFonts w:ascii="Times New Roman" w:hAnsi="Times New Roman"/>
                <w:color w:val="000000"/>
                <w:sz w:val="24"/>
              </w:rPr>
              <w:t xml:space="preserve">Смоленская область, г. Рудня ул. Киреева, </w:t>
            </w:r>
          </w:p>
          <w:p w:rsidR="00966446" w:rsidRPr="002B548F" w:rsidRDefault="00AB7C52" w:rsidP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 172</w:t>
            </w:r>
          </w:p>
        </w:tc>
      </w:tr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966446" w:rsidRDefault="00966446" w:rsidP="00966446">
      <w:pPr>
        <w:shd w:val="clear" w:color="auto" w:fill="FFFFFF"/>
        <w:spacing w:before="240" w:after="240" w:line="240" w:lineRule="auto"/>
        <w:ind w:left="193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67"/>
        <w:gridCol w:w="6887"/>
      </w:tblGrid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216790, Смоленская область, г. Рудня, ул. Киреева, д. 93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Архипенков Сергей Валентинович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9C0847" w:rsidRDefault="0023413C" w:rsidP="009C08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0847">
              <w:rPr>
                <w:rFonts w:ascii="Times New Roman" w:hAnsi="Times New Roman"/>
                <w:sz w:val="24"/>
              </w:rPr>
              <w:t>(48141) 4-25-69</w:t>
            </w:r>
          </w:p>
        </w:tc>
      </w:tr>
      <w:tr w:rsidR="00966446" w:rsidRPr="002B548F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284421" w:rsidRDefault="00203375" w:rsidP="009C08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" w:history="1">
              <w:r w:rsidR="00284421" w:rsidRPr="00F34AA8">
                <w:rPr>
                  <w:rStyle w:val="a5"/>
                  <w:rFonts w:ascii="Times New Roman" w:hAnsi="Times New Roman"/>
                  <w:sz w:val="24"/>
                  <w:lang w:val="en-US"/>
                </w:rPr>
                <w:t>rud</w:t>
              </w:r>
              <w:r w:rsidR="00284421" w:rsidRPr="00F34AA8">
                <w:rPr>
                  <w:rStyle w:val="a5"/>
                  <w:rFonts w:ascii="Times New Roman" w:hAnsi="Times New Roman"/>
                  <w:sz w:val="24"/>
                </w:rPr>
                <w:t>_</w:t>
              </w:r>
              <w:r w:rsidR="00284421" w:rsidRPr="00F34AA8">
                <w:rPr>
                  <w:rStyle w:val="a5"/>
                  <w:rFonts w:ascii="Times New Roman" w:hAnsi="Times New Roman"/>
                  <w:sz w:val="24"/>
                  <w:lang w:val="en-US"/>
                </w:rPr>
                <w:t>adm</w:t>
              </w:r>
              <w:r w:rsidR="00284421" w:rsidRPr="00284421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284421" w:rsidRPr="00F34AA8">
                <w:rPr>
                  <w:rStyle w:val="a5"/>
                  <w:rFonts w:ascii="Times New Roman" w:hAnsi="Times New Roman"/>
                  <w:sz w:val="24"/>
                  <w:lang w:val="en-US"/>
                </w:rPr>
                <w:t>s</w:t>
              </w:r>
              <w:r w:rsidR="00284421" w:rsidRPr="00F34AA8">
                <w:rPr>
                  <w:rStyle w:val="a5"/>
                  <w:rFonts w:ascii="Times New Roman" w:hAnsi="Times New Roman"/>
                  <w:sz w:val="24"/>
                </w:rPr>
                <w:t>с</w:t>
              </w:r>
              <w:r w:rsidR="00284421" w:rsidRPr="00F34AA8">
                <w:rPr>
                  <w:rStyle w:val="a5"/>
                  <w:rFonts w:ascii="Times New Roman" w:hAnsi="Times New Roman"/>
                  <w:sz w:val="24"/>
                  <w:lang w:val="en-US"/>
                </w:rPr>
                <w:t>i</w:t>
              </w:r>
              <w:r w:rsidR="00284421" w:rsidRPr="0028442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284421" w:rsidRPr="00F34AA8">
                <w:rPr>
                  <w:rStyle w:val="a5"/>
                  <w:rFonts w:ascii="Times New Roman" w:hAnsi="Times New Roman"/>
                  <w:sz w:val="24"/>
                  <w:lang w:val="en-US"/>
                </w:rPr>
                <w:t>smolensk</w:t>
              </w:r>
              <w:r w:rsidR="00284421" w:rsidRPr="0028442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284421" w:rsidRPr="00F34AA8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AB7C5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Аренда, выкуп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</w:t>
            </w:r>
            <w:r w:rsidR="002B548F">
              <w:rPr>
                <w:rFonts w:ascii="Times New Roman" w:hAnsi="Times New Roman"/>
                <w:sz w:val="24"/>
                <w:szCs w:val="24"/>
                <w:lang w:eastAsia="ru-RU"/>
              </w:rPr>
              <w:t>етная стоимость приобретения – 6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00 000 руб.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466 877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255*155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Да, до 15 га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32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 w:rsidP="002B548F">
            <w:pPr>
              <w:spacing w:after="0" w:line="240" w:lineRule="auto"/>
              <w:rPr>
                <w:lang w:eastAsia="ru-RU"/>
              </w:rPr>
            </w:pPr>
            <w:r w:rsidRPr="002B548F">
              <w:rPr>
                <w:rFonts w:ascii="Times New Roman" w:hAnsi="Times New Roman"/>
                <w:sz w:val="24"/>
              </w:rPr>
              <w:t>Производственная (</w:t>
            </w:r>
            <w:proofErr w:type="spellStart"/>
            <w:r w:rsidRPr="002B548F">
              <w:rPr>
                <w:rFonts w:ascii="Times New Roman" w:hAnsi="Times New Roman"/>
                <w:sz w:val="24"/>
              </w:rPr>
              <w:t>подзона</w:t>
            </w:r>
            <w:proofErr w:type="spellEnd"/>
            <w:r w:rsidRPr="002B548F">
              <w:rPr>
                <w:rFonts w:ascii="Times New Roman" w:hAnsi="Times New Roman"/>
                <w:sz w:val="24"/>
              </w:rPr>
              <w:t xml:space="preserve"> промышленных и транспортных объектов V класса вредности)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3413C" w:rsidRDefault="002B548F" w:rsidP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 w:rsidP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подключения электроснабжения, газоснабжения, водоснабжения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Дерново-подзолистые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0,8-1,29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0-2,0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AB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AB7C52" w:rsidP="002B548F">
            <w:pPr>
              <w:spacing w:after="0" w:line="240" w:lineRule="auto"/>
              <w:rPr>
                <w:rFonts w:ascii="Times New Roman" w:hAnsi="Times New Roman"/>
              </w:rPr>
            </w:pPr>
            <w:r w:rsidRPr="002B548F">
              <w:rPr>
                <w:rFonts w:ascii="Times New Roman" w:hAnsi="Times New Roman"/>
                <w:sz w:val="24"/>
              </w:rPr>
              <w:t>Корпуса</w:t>
            </w:r>
            <w:r w:rsidR="002B548F" w:rsidRPr="002B548F">
              <w:rPr>
                <w:rFonts w:ascii="Times New Roman" w:hAnsi="Times New Roman"/>
                <w:sz w:val="24"/>
              </w:rPr>
              <w:t xml:space="preserve"> пром</w:t>
            </w:r>
            <w:r w:rsidR="002B548F">
              <w:rPr>
                <w:rFonts w:ascii="Times New Roman" w:hAnsi="Times New Roman"/>
                <w:sz w:val="24"/>
              </w:rPr>
              <w:t>ышленного</w:t>
            </w:r>
            <w:r w:rsidR="002B548F" w:rsidRPr="002B548F">
              <w:rPr>
                <w:rFonts w:ascii="Times New Roman" w:hAnsi="Times New Roman"/>
                <w:sz w:val="24"/>
              </w:rPr>
              <w:t xml:space="preserve"> и коммунального использования; административные корпуса; бытовые корпуса; столовые; магазины; склады сырья; лаборатории; гаражи и хоз. блоки производства; элементы благоустройства; киоски; проходные помещения охраны и сигнализации; озеленение СЗЗ; помещения для мусоросборников; стоянки транспорта.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использовалась</w:t>
            </w:r>
          </w:p>
        </w:tc>
      </w:tr>
    </w:tbl>
    <w:p w:rsidR="009C0847" w:rsidRDefault="009C0847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 w:rsidP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Смоленск – 75 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Смоленск – 75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Рудня – 4 км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Рудня – 4 км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Рудня – 4 км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B548F">
            <w:pPr>
              <w:spacing w:after="0" w:line="240" w:lineRule="auto"/>
              <w:rPr>
                <w:rFonts w:ascii="Times New Roman" w:hAnsi="Times New Roman"/>
              </w:rPr>
            </w:pPr>
            <w:r w:rsidRPr="002B548F">
              <w:rPr>
                <w:rFonts w:ascii="Times New Roman" w:hAnsi="Times New Roman"/>
                <w:sz w:val="24"/>
              </w:rPr>
              <w:t>0,06 – автомобильная дорога А 141 Брянск-Смоленск- до границы с республикой Беларусь (через Рудню на Витебск)</w:t>
            </w:r>
          </w:p>
        </w:tc>
      </w:tr>
      <w:tr w:rsidR="00966446" w:rsidTr="00516B3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– ст. Рудня</w:t>
            </w:r>
          </w:p>
        </w:tc>
      </w:tr>
    </w:tbl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ind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Железная дорога в 2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от площадки</w:t>
            </w: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446" w:rsidRDefault="00966446" w:rsidP="00966446">
      <w:pPr>
        <w:spacing w:before="240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35"/>
        <w:gridCol w:w="1276"/>
        <w:gridCol w:w="1700"/>
        <w:gridCol w:w="1418"/>
        <w:gridCol w:w="1135"/>
        <w:gridCol w:w="2410"/>
        <w:gridCol w:w="1147"/>
        <w:gridCol w:w="1665"/>
        <w:gridCol w:w="1968"/>
      </w:tblGrid>
      <w:tr w:rsidR="009C0847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9C0847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2B54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Pr="009C0847" w:rsidRDefault="00966446" w:rsidP="009C0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</w:t>
            </w:r>
          </w:p>
        </w:tc>
      </w:tr>
    </w:tbl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Характеристика инженерной инфраструктуры</w:t>
      </w:r>
    </w:p>
    <w:p w:rsidR="00966446" w:rsidRDefault="00966446" w:rsidP="00966446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2"/>
        <w:gridCol w:w="2416"/>
        <w:gridCol w:w="2318"/>
        <w:gridCol w:w="3379"/>
        <w:gridCol w:w="3053"/>
      </w:tblGrid>
      <w:tr w:rsidR="009C0847" w:rsidTr="009C084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 w:right="-57"/>
              <w:jc w:val="center"/>
              <w:outlineLvl w:val="4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/>
              <w:jc w:val="center"/>
              <w:outlineLvl w:val="2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03375" w:rsidP="0020337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 – 200 м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03375" w:rsidP="002B54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48F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Pr="002B548F">
              <w:rPr>
                <w:rFonts w:ascii="Times New Roman" w:hAnsi="Times New Roman"/>
                <w:sz w:val="24"/>
                <w:szCs w:val="24"/>
              </w:rPr>
              <w:t xml:space="preserve"> мощность – до 1 тыс. куб./час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9C0847" w:rsidP="002B548F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B548F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  <w:proofErr w:type="gramEnd"/>
            <w:r w:rsidRPr="002B548F">
              <w:rPr>
                <w:rFonts w:ascii="Times New Roman" w:hAnsi="Times New Roman"/>
                <w:sz w:val="24"/>
                <w:szCs w:val="24"/>
              </w:rPr>
              <w:t xml:space="preserve"> стоимость технологического присоединения-500,0-650,0 тыс.</w:t>
            </w:r>
            <w:r w:rsidR="0028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48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84421">
            <w:pPr>
              <w:pStyle w:val="a3"/>
              <w:spacing w:before="0" w:beforeAutospacing="0" w:after="0" w:afterAutospacing="0"/>
              <w:ind w:left="-57"/>
              <w:jc w:val="both"/>
              <w:rPr>
                <w:color w:val="333333"/>
              </w:rPr>
            </w:pPr>
            <w:r w:rsidRPr="002B548F">
              <w:rPr>
                <w:color w:val="333333"/>
              </w:rPr>
              <w:t>ОАО «Газпром газораспределение Смоленск»</w:t>
            </w:r>
            <w:r w:rsidR="00284421">
              <w:rPr>
                <w:color w:val="333333"/>
              </w:rPr>
              <w:t xml:space="preserve"> 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0337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B548F">
              <w:rPr>
                <w:rFonts w:ascii="Times New Roman" w:hAnsi="Times New Roman"/>
                <w:sz w:val="24"/>
                <w:szCs w:val="24"/>
              </w:rPr>
              <w:t>точка</w:t>
            </w:r>
            <w:proofErr w:type="gramEnd"/>
            <w:r w:rsidR="00203375">
              <w:rPr>
                <w:rFonts w:ascii="Times New Roman" w:hAnsi="Times New Roman"/>
                <w:sz w:val="24"/>
                <w:szCs w:val="24"/>
              </w:rPr>
              <w:t xml:space="preserve"> подключения-100м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03375" w:rsidP="002B54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48F"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 w:rsidRPr="002B548F">
              <w:rPr>
                <w:rFonts w:ascii="Times New Roman" w:hAnsi="Times New Roman"/>
                <w:sz w:val="24"/>
                <w:szCs w:val="24"/>
              </w:rPr>
              <w:t xml:space="preserve"> мощность – до 400 кВт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B548F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B548F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gramEnd"/>
            <w:r w:rsidRPr="002B548F">
              <w:rPr>
                <w:rFonts w:ascii="Times New Roman" w:hAnsi="Times New Roman"/>
                <w:sz w:val="24"/>
                <w:szCs w:val="24"/>
              </w:rPr>
              <w:t xml:space="preserve"> и сроки подключения согласно сметной документации ориентировочная стоимость технологического присоединения-1,0-1,3 млн. 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9C0847" w:rsidP="002B548F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8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Филиал ОАО «МРСК Центра Смоленскэнерго»</w:t>
            </w:r>
          </w:p>
          <w:p w:rsidR="009C0847" w:rsidRPr="002B548F" w:rsidRDefault="009C0847" w:rsidP="002B548F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548F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Тел. 5-11-23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03375" w:rsidP="0020337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подключения- 400 м.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03375" w:rsidP="002B54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максимальная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- </w:t>
            </w:r>
            <w:r w:rsidRPr="002B548F">
              <w:rPr>
                <w:rFonts w:ascii="Times New Roman" w:hAnsi="Times New Roman"/>
                <w:sz w:val="24"/>
                <w:szCs w:val="24"/>
              </w:rPr>
              <w:t>до 100 тыс. куб.  м./год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B548F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B548F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gramEnd"/>
            <w:r w:rsidRPr="002B548F">
              <w:rPr>
                <w:rFonts w:ascii="Times New Roman" w:hAnsi="Times New Roman"/>
                <w:sz w:val="24"/>
                <w:szCs w:val="24"/>
              </w:rPr>
              <w:t xml:space="preserve"> и сроки подключения согласно сметной документации;. ориентировочная стоимость технологического присоединения-550,0-650,0 тыс. 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B548F">
            <w:pPr>
              <w:pStyle w:val="a3"/>
              <w:spacing w:before="0" w:beforeAutospacing="0" w:after="0" w:afterAutospacing="0"/>
              <w:ind w:left="-57"/>
              <w:jc w:val="both"/>
              <w:rPr>
                <w:color w:val="333333"/>
              </w:rPr>
            </w:pPr>
            <w:r w:rsidRPr="002B548F">
              <w:rPr>
                <w:color w:val="333333"/>
              </w:rPr>
              <w:t>МУП «</w:t>
            </w:r>
            <w:proofErr w:type="spellStart"/>
            <w:r w:rsidRPr="002B548F">
              <w:rPr>
                <w:color w:val="333333"/>
              </w:rPr>
              <w:t>Руднятеплоэнерго</w:t>
            </w:r>
            <w:proofErr w:type="spellEnd"/>
            <w:r w:rsidRPr="002B548F">
              <w:rPr>
                <w:color w:val="333333"/>
              </w:rPr>
              <w:t>»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03375" w:rsidP="00203375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подключения – 400 м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03375" w:rsidP="002B54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548F">
              <w:rPr>
                <w:rFonts w:ascii="Times New Roman" w:hAnsi="Times New Roman"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мощность -  до 100 тыс. куб. м. </w:t>
            </w:r>
            <w:r w:rsidRPr="002B54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B548F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B548F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gramEnd"/>
            <w:r w:rsidRPr="002B548F">
              <w:rPr>
                <w:rFonts w:ascii="Times New Roman" w:hAnsi="Times New Roman"/>
                <w:sz w:val="24"/>
                <w:szCs w:val="24"/>
              </w:rPr>
              <w:t xml:space="preserve"> и сроки подключения согласно сметной документации; ориентировочная стоимость технологического присоединения-550,0-650,0 тыс. 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B548F">
            <w:pPr>
              <w:pStyle w:val="a3"/>
              <w:spacing w:before="0" w:beforeAutospacing="0" w:after="0" w:afterAutospacing="0"/>
              <w:ind w:left="-57"/>
              <w:jc w:val="both"/>
              <w:rPr>
                <w:color w:val="333333"/>
              </w:rPr>
            </w:pPr>
            <w:r w:rsidRPr="002B548F">
              <w:rPr>
                <w:color w:val="333333"/>
              </w:rPr>
              <w:t>МУП «</w:t>
            </w:r>
            <w:proofErr w:type="spellStart"/>
            <w:r w:rsidRPr="002B548F">
              <w:rPr>
                <w:color w:val="333333"/>
              </w:rPr>
              <w:t>Руднятеплоэнерго</w:t>
            </w:r>
            <w:proofErr w:type="spellEnd"/>
            <w:r w:rsidRPr="002B548F">
              <w:rPr>
                <w:color w:val="333333"/>
              </w:rPr>
              <w:t>»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966446" w:rsidP="002B548F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966446" w:rsidP="002B54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966446" w:rsidP="002B548F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B548F" w:rsidRDefault="002B548F" w:rsidP="002B548F">
            <w:pPr>
              <w:pStyle w:val="a3"/>
              <w:spacing w:before="0" w:beforeAutospacing="0" w:after="0" w:afterAutospacing="0"/>
              <w:ind w:left="-57"/>
              <w:jc w:val="both"/>
              <w:rPr>
                <w:color w:val="333333"/>
              </w:rPr>
            </w:pPr>
            <w:r w:rsidRPr="002B548F">
              <w:rPr>
                <w:color w:val="333333"/>
              </w:rPr>
              <w:t>МУП «</w:t>
            </w:r>
            <w:proofErr w:type="spellStart"/>
            <w:r w:rsidRPr="002B548F">
              <w:rPr>
                <w:color w:val="333333"/>
              </w:rPr>
              <w:t>Руднятеплоэнерго</w:t>
            </w:r>
            <w:proofErr w:type="spellEnd"/>
            <w:r w:rsidRPr="002B548F">
              <w:rPr>
                <w:color w:val="333333"/>
              </w:rPr>
              <w:t>»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Трудовые ресурсы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B5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13 800</w:t>
            </w:r>
          </w:p>
        </w:tc>
      </w:tr>
    </w:tbl>
    <w:p w:rsidR="00966446" w:rsidRDefault="00966446" w:rsidP="0096644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3D6F" w:rsidRPr="00966446" w:rsidRDefault="006B3D6F" w:rsidP="00966446">
      <w:bookmarkStart w:id="0" w:name="_GoBack"/>
      <w:bookmarkEnd w:id="0"/>
    </w:p>
    <w:sectPr w:rsidR="006B3D6F" w:rsidRPr="00966446" w:rsidSect="009664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B"/>
    <w:rsid w:val="00114D27"/>
    <w:rsid w:val="00203375"/>
    <w:rsid w:val="0023413C"/>
    <w:rsid w:val="00277672"/>
    <w:rsid w:val="00284421"/>
    <w:rsid w:val="002B548F"/>
    <w:rsid w:val="00516B31"/>
    <w:rsid w:val="006B3D6F"/>
    <w:rsid w:val="00966446"/>
    <w:rsid w:val="009C0847"/>
    <w:rsid w:val="00AB7C52"/>
    <w:rsid w:val="00B35591"/>
    <w:rsid w:val="00E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DBFF-5B0B-47A0-80B8-D8199A5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4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9664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4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4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644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644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6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644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66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446"/>
    <w:rPr>
      <w:b/>
      <w:bCs/>
    </w:rPr>
  </w:style>
  <w:style w:type="character" w:styleId="a5">
    <w:name w:val="Hyperlink"/>
    <w:basedOn w:val="a0"/>
    <w:uiPriority w:val="99"/>
    <w:unhideWhenUsed/>
    <w:rsid w:val="009664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446"/>
    <w:pPr>
      <w:spacing w:after="0" w:line="240" w:lineRule="auto"/>
    </w:pPr>
    <w:rPr>
      <w:rFonts w:eastAsiaTheme="minorHAns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44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_adm@s&#1089;i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cp:lastPrinted>2016-09-12T13:57:00Z</cp:lastPrinted>
  <dcterms:created xsi:type="dcterms:W3CDTF">2016-09-12T13:49:00Z</dcterms:created>
  <dcterms:modified xsi:type="dcterms:W3CDTF">2017-03-30T07:27:00Z</dcterms:modified>
</cp:coreProperties>
</file>